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1EC" w:rsidRDefault="004A21EC" w:rsidP="004A21EC">
      <w:pPr>
        <w:pStyle w:val="Normal1"/>
        <w:spacing w:line="240" w:lineRule="auto"/>
        <w:jc w:val="center"/>
        <w:rPr>
          <w:rFonts w:ascii="Times New Roman" w:eastAsia="Times New Roman" w:hAnsi="Times New Roman" w:cs="Times New Roman"/>
          <w:b/>
          <w:color w:val="FF0000"/>
          <w:sz w:val="26"/>
          <w:szCs w:val="26"/>
        </w:rPr>
      </w:pPr>
      <w:r w:rsidRPr="004A21EC">
        <w:rPr>
          <w:rFonts w:ascii="Times New Roman" w:eastAsia="Times New Roman" w:hAnsi="Times New Roman" w:cs="Times New Roman"/>
          <w:b/>
          <w:color w:val="FF0000"/>
          <w:sz w:val="26"/>
          <w:szCs w:val="26"/>
        </w:rPr>
        <w:t>International Journal of Web &amp; Semantic Technology (IJWesT)</w:t>
      </w:r>
    </w:p>
    <w:p w:rsidR="004A21EC" w:rsidRPr="00AC4DCC" w:rsidRDefault="004A21EC" w:rsidP="004A21EC">
      <w:pPr>
        <w:pStyle w:val="Normal1"/>
        <w:spacing w:line="240" w:lineRule="auto"/>
        <w:jc w:val="center"/>
        <w:rPr>
          <w:rFonts w:ascii="Times New Roman" w:eastAsia="Times New Roman" w:hAnsi="Times New Roman" w:cs="Times New Roman"/>
          <w:sz w:val="26"/>
          <w:szCs w:val="26"/>
        </w:rPr>
      </w:pPr>
    </w:p>
    <w:p w:rsidR="004A21EC" w:rsidRPr="00E0369B" w:rsidRDefault="007165C0" w:rsidP="004A21EC">
      <w:pPr>
        <w:pStyle w:val="Normal1"/>
        <w:spacing w:line="240" w:lineRule="auto"/>
        <w:jc w:val="center"/>
        <w:rPr>
          <w:rFonts w:ascii="Times New Roman" w:eastAsia="Times New Roman" w:hAnsi="Times New Roman" w:cs="Times New Roman"/>
          <w:b/>
          <w:sz w:val="24"/>
          <w:szCs w:val="24"/>
        </w:rPr>
      </w:pPr>
      <w:r w:rsidRPr="00E0369B">
        <w:rPr>
          <w:rFonts w:ascii="Times New Roman" w:eastAsia="Times New Roman" w:hAnsi="Times New Roman" w:cs="Times New Roman"/>
          <w:b/>
          <w:sz w:val="24"/>
          <w:szCs w:val="24"/>
        </w:rPr>
        <w:t>ISSN</w:t>
      </w:r>
      <w:r w:rsidR="004A21EC" w:rsidRPr="00E0369B">
        <w:rPr>
          <w:rFonts w:ascii="Times New Roman" w:eastAsia="Times New Roman" w:hAnsi="Times New Roman" w:cs="Times New Roman"/>
          <w:b/>
          <w:sz w:val="24"/>
          <w:szCs w:val="24"/>
        </w:rPr>
        <w:t xml:space="preserve">: 0975 - 9026 ( Online ) 0976- 2280 ( Print ) </w:t>
      </w:r>
    </w:p>
    <w:p w:rsidR="004A21EC" w:rsidRPr="00A46360" w:rsidRDefault="004A21EC" w:rsidP="004A21EC">
      <w:pPr>
        <w:pStyle w:val="Normal1"/>
        <w:spacing w:line="240" w:lineRule="auto"/>
        <w:jc w:val="center"/>
        <w:rPr>
          <w:rFonts w:ascii="Times New Roman" w:eastAsia="Times New Roman" w:hAnsi="Times New Roman" w:cs="Times New Roman"/>
          <w:sz w:val="20"/>
          <w:szCs w:val="24"/>
        </w:rPr>
      </w:pPr>
    </w:p>
    <w:p w:rsidR="004A21EC" w:rsidRDefault="006104F8" w:rsidP="004A21EC">
      <w:pPr>
        <w:pStyle w:val="Normal1"/>
        <w:spacing w:line="240" w:lineRule="auto"/>
        <w:jc w:val="center"/>
        <w:rPr>
          <w:rFonts w:ascii="Times New Roman" w:eastAsia="Times New Roman" w:hAnsi="Times New Roman" w:cs="Times New Roman"/>
          <w:b/>
          <w:color w:val="1155CC"/>
          <w:sz w:val="24"/>
          <w:szCs w:val="24"/>
          <w:u w:val="single"/>
        </w:rPr>
      </w:pPr>
      <w:r>
        <w:fldChar w:fldCharType="begin"/>
      </w:r>
      <w:r w:rsidR="004A21EC">
        <w:instrText xml:space="preserve"> HYPERLINK "</w:instrText>
      </w:r>
      <w:r w:rsidR="004A21EC" w:rsidRPr="00AF7862">
        <w:rPr>
          <w:rFonts w:ascii="Times New Roman" w:eastAsia="Times New Roman" w:hAnsi="Times New Roman" w:cs="Times New Roman"/>
          <w:b/>
          <w:color w:val="1155CC"/>
          <w:sz w:val="24"/>
          <w:szCs w:val="24"/>
          <w:u w:val="single"/>
        </w:rPr>
        <w:instrText>http://airccse.org/journal/ij</w:instrText>
      </w:r>
      <w:r w:rsidR="004A21EC">
        <w:rPr>
          <w:rFonts w:ascii="Times New Roman" w:eastAsia="Times New Roman" w:hAnsi="Times New Roman" w:cs="Times New Roman"/>
          <w:b/>
          <w:color w:val="1155CC"/>
          <w:sz w:val="24"/>
          <w:szCs w:val="24"/>
          <w:u w:val="single"/>
        </w:rPr>
        <w:instrText>west</w:instrText>
      </w:r>
      <w:r w:rsidR="004A21EC" w:rsidRPr="00AF7862">
        <w:rPr>
          <w:rFonts w:ascii="Times New Roman" w:eastAsia="Times New Roman" w:hAnsi="Times New Roman" w:cs="Times New Roman"/>
          <w:b/>
          <w:color w:val="1155CC"/>
          <w:sz w:val="24"/>
          <w:szCs w:val="24"/>
          <w:u w:val="single"/>
        </w:rPr>
        <w:instrText>/</w:instrText>
      </w:r>
      <w:r w:rsidR="004A21EC">
        <w:rPr>
          <w:rFonts w:ascii="Times New Roman" w:eastAsia="Times New Roman" w:hAnsi="Times New Roman" w:cs="Times New Roman"/>
          <w:b/>
          <w:color w:val="1155CC"/>
          <w:sz w:val="24"/>
          <w:szCs w:val="24"/>
          <w:u w:val="single"/>
        </w:rPr>
        <w:instrText>ijwest</w:instrText>
      </w:r>
      <w:r w:rsidR="004A21EC" w:rsidRPr="00AF7862">
        <w:rPr>
          <w:rFonts w:ascii="Times New Roman" w:eastAsia="Times New Roman" w:hAnsi="Times New Roman" w:cs="Times New Roman"/>
          <w:b/>
          <w:color w:val="1155CC"/>
          <w:sz w:val="24"/>
          <w:szCs w:val="24"/>
          <w:u w:val="single"/>
        </w:rPr>
        <w:instrText>.html</w:instrText>
      </w:r>
    </w:p>
    <w:p w:rsidR="004A21EC" w:rsidRPr="007A3EC4" w:rsidRDefault="004A21EC" w:rsidP="004A21EC">
      <w:pPr>
        <w:pStyle w:val="Normal1"/>
        <w:spacing w:line="240" w:lineRule="auto"/>
        <w:jc w:val="center"/>
        <w:rPr>
          <w:rStyle w:val="Hyperlink"/>
          <w:rFonts w:ascii="Times New Roman" w:eastAsia="Times New Roman" w:hAnsi="Times New Roman" w:cs="Times New Roman"/>
          <w:b/>
          <w:sz w:val="24"/>
          <w:szCs w:val="24"/>
        </w:rPr>
      </w:pPr>
      <w:r>
        <w:instrText xml:space="preserve">" </w:instrText>
      </w:r>
      <w:r w:rsidR="006104F8">
        <w:fldChar w:fldCharType="separate"/>
      </w:r>
      <w:r w:rsidR="00FE1287" w:rsidRPr="00FE1287">
        <w:t xml:space="preserve"> </w:t>
      </w:r>
      <w:r w:rsidR="00FE1287" w:rsidRPr="00FE1287">
        <w:rPr>
          <w:rStyle w:val="Hyperlink"/>
          <w:rFonts w:ascii="Times New Roman" w:eastAsia="Times New Roman" w:hAnsi="Times New Roman" w:cs="Times New Roman"/>
          <w:b/>
          <w:sz w:val="24"/>
          <w:szCs w:val="24"/>
        </w:rPr>
        <w:t>https://ijwestjournal.tumblr.com/</w:t>
      </w:r>
    </w:p>
    <w:p w:rsidR="004A21EC" w:rsidRPr="00A46360" w:rsidRDefault="006104F8" w:rsidP="004A21EC">
      <w:pPr>
        <w:pStyle w:val="Normal1"/>
        <w:spacing w:line="240" w:lineRule="auto"/>
        <w:jc w:val="both"/>
        <w:rPr>
          <w:rFonts w:ascii="Times New Roman" w:eastAsia="Times New Roman" w:hAnsi="Times New Roman" w:cs="Times New Roman"/>
          <w:sz w:val="16"/>
          <w:szCs w:val="24"/>
        </w:rPr>
      </w:pPr>
      <w:r>
        <w:fldChar w:fldCharType="end"/>
      </w:r>
    </w:p>
    <w:p w:rsidR="004A21EC" w:rsidRPr="00A46360" w:rsidRDefault="004A21EC" w:rsidP="004A21EC">
      <w:pPr>
        <w:pStyle w:val="Normal1"/>
        <w:jc w:val="both"/>
        <w:rPr>
          <w:rFonts w:ascii="Times New Roman" w:eastAsia="Times New Roman" w:hAnsi="Times New Roman" w:cs="Times New Roman"/>
          <w:sz w:val="2"/>
          <w:szCs w:val="24"/>
        </w:rPr>
      </w:pPr>
    </w:p>
    <w:p w:rsidR="004A21EC" w:rsidRDefault="004A21EC" w:rsidP="004A21EC">
      <w:pPr>
        <w:pStyle w:val="Normal1"/>
        <w:jc w:val="both"/>
        <w:rPr>
          <w:rFonts w:ascii="Times New Roman" w:eastAsia="Times New Roman" w:hAnsi="Times New Roman" w:cs="Times New Roman"/>
          <w:b/>
          <w:color w:val="00B050"/>
          <w:sz w:val="28"/>
          <w:szCs w:val="28"/>
          <w:u w:val="single"/>
        </w:rPr>
      </w:pPr>
      <w:r>
        <w:rPr>
          <w:rFonts w:ascii="Times New Roman" w:eastAsia="Times New Roman" w:hAnsi="Times New Roman" w:cs="Times New Roman"/>
          <w:b/>
          <w:color w:val="00B050"/>
          <w:sz w:val="28"/>
          <w:szCs w:val="28"/>
          <w:u w:val="single"/>
        </w:rPr>
        <w:t>Scope &amp; Topics</w:t>
      </w:r>
    </w:p>
    <w:p w:rsidR="004A21EC" w:rsidRPr="00A46360" w:rsidRDefault="004A21EC" w:rsidP="004A21EC">
      <w:pPr>
        <w:pStyle w:val="Normal1"/>
        <w:jc w:val="both"/>
        <w:rPr>
          <w:rFonts w:ascii="Times New Roman" w:eastAsia="Times New Roman" w:hAnsi="Times New Roman" w:cs="Times New Roman"/>
          <w:sz w:val="16"/>
          <w:szCs w:val="24"/>
        </w:rPr>
      </w:pPr>
    </w:p>
    <w:p w:rsidR="004A21EC" w:rsidRPr="004A21EC" w:rsidRDefault="004A21EC" w:rsidP="004A21EC">
      <w:pPr>
        <w:pStyle w:val="Normal1"/>
        <w:jc w:val="both"/>
        <w:rPr>
          <w:rFonts w:ascii="Times New Roman" w:eastAsia="Times New Roman" w:hAnsi="Times New Roman" w:cs="Times New Roman"/>
          <w:sz w:val="24"/>
          <w:szCs w:val="24"/>
        </w:rPr>
      </w:pPr>
      <w:r w:rsidRPr="00BB5822">
        <w:rPr>
          <w:rFonts w:ascii="Times New Roman" w:eastAsia="Times New Roman" w:hAnsi="Times New Roman" w:cs="Times New Roman"/>
          <w:b/>
          <w:color w:val="C00000"/>
          <w:sz w:val="24"/>
          <w:szCs w:val="24"/>
        </w:rPr>
        <w:t>International journal of Web &amp; Semantic Technology (IJWesT)</w:t>
      </w:r>
      <w:r w:rsidRPr="004A21EC">
        <w:rPr>
          <w:rFonts w:ascii="Times New Roman" w:eastAsia="Times New Roman" w:hAnsi="Times New Roman" w:cs="Times New Roman"/>
          <w:sz w:val="24"/>
          <w:szCs w:val="24"/>
        </w:rPr>
        <w:t xml:space="preserve"> is a quarterly open access peer- reviewed journal that provides excellent international forum for sharing knowledge and results in theory, methodology and applications of web &amp; semantic technology. The growth of the World- Wide Web today is simply phenomenal. It continues to grow rapidly and new technologies, applications are being developed to support end users modern life. Semantic Technologies are designed to extend the capabilities of information on the Web and enterprise databases to be networked in meaningful ways. Semantic web is emerging as a core discipline in the field of Computer Science &amp; Engineering from distributed computing, web engineering, databases, social networks, Multimedia, information systems, artificial intelligence, natural language processing, soft computing, and human-computer interaction. The adoption of standards like XML, Resource Description Framework and Web Ontology Language serve as foundation technologies to advancing the adoption of semantic technologies. </w:t>
      </w:r>
    </w:p>
    <w:p w:rsidR="004A21EC" w:rsidRPr="00A46360" w:rsidRDefault="004A21EC" w:rsidP="004A21EC">
      <w:pPr>
        <w:pStyle w:val="Normal1"/>
        <w:jc w:val="both"/>
        <w:rPr>
          <w:rFonts w:ascii="Times New Roman" w:eastAsia="Times New Roman" w:hAnsi="Times New Roman" w:cs="Times New Roman"/>
          <w:sz w:val="14"/>
          <w:szCs w:val="24"/>
        </w:rPr>
      </w:pPr>
    </w:p>
    <w:p w:rsidR="004A21EC" w:rsidRDefault="004A21EC" w:rsidP="004A21EC">
      <w:pPr>
        <w:pStyle w:val="Normal1"/>
        <w:jc w:val="both"/>
        <w:rPr>
          <w:rFonts w:ascii="Times New Roman" w:eastAsia="Times New Roman" w:hAnsi="Times New Roman" w:cs="Times New Roman"/>
          <w:b/>
          <w:color w:val="00B050"/>
          <w:sz w:val="28"/>
          <w:szCs w:val="28"/>
          <w:u w:val="single"/>
        </w:rPr>
      </w:pPr>
      <w:r>
        <w:rPr>
          <w:rFonts w:ascii="Times New Roman" w:eastAsia="Times New Roman" w:hAnsi="Times New Roman" w:cs="Times New Roman"/>
          <w:b/>
          <w:color w:val="00B050"/>
          <w:sz w:val="28"/>
          <w:szCs w:val="28"/>
          <w:u w:val="single"/>
        </w:rPr>
        <w:t>Topics considered include but are not limited to:</w:t>
      </w:r>
    </w:p>
    <w:p w:rsidR="004A21EC" w:rsidRPr="004A21EC" w:rsidRDefault="004A21EC" w:rsidP="004A21EC">
      <w:pPr>
        <w:pStyle w:val="Normal1"/>
        <w:jc w:val="both"/>
        <w:rPr>
          <w:rFonts w:ascii="Times New Roman" w:eastAsia="Times New Roman" w:hAnsi="Times New Roman" w:cs="Times New Roman"/>
          <w:b/>
          <w:color w:val="00B050"/>
          <w:sz w:val="24"/>
          <w:szCs w:val="24"/>
          <w:u w:val="single"/>
        </w:rPr>
      </w:pPr>
    </w:p>
    <w:p w:rsidR="004A21EC" w:rsidRDefault="004A21EC" w:rsidP="004A21EC">
      <w:pPr>
        <w:pStyle w:val="Normal1"/>
        <w:jc w:val="both"/>
        <w:rPr>
          <w:rFonts w:ascii="Times New Roman" w:hAnsi="Times New Roman" w:cs="Times New Roman"/>
          <w:sz w:val="24"/>
          <w:szCs w:val="24"/>
        </w:rPr>
      </w:pPr>
      <w:r w:rsidRPr="004A21EC">
        <w:rPr>
          <w:rFonts w:ascii="Times New Roman" w:hAnsi="Times New Roman" w:cs="Times New Roman"/>
          <w:sz w:val="24"/>
          <w:szCs w:val="24"/>
        </w:rPr>
        <w:t>Authors are solicited to contribute to the conference by submitting articles that illustrate research results, projects, surveying works and industrial experiences that describe significant advances in the following areas, but are not limited to</w:t>
      </w:r>
    </w:p>
    <w:p w:rsidR="004A21EC" w:rsidRDefault="004A21EC" w:rsidP="004A21EC">
      <w:pPr>
        <w:pStyle w:val="Normal1"/>
        <w:jc w:val="both"/>
        <w:rPr>
          <w:rFonts w:ascii="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tblPr>
      <w:tblGrid>
        <w:gridCol w:w="4725"/>
        <w:gridCol w:w="4725"/>
      </w:tblGrid>
      <w:tr w:rsidR="004A21EC" w:rsidRPr="004A21EC" w:rsidTr="004A21EC">
        <w:trPr>
          <w:trHeight w:val="2865"/>
          <w:tblCellSpacing w:w="15" w:type="dxa"/>
        </w:trPr>
        <w:tc>
          <w:tcPr>
            <w:tcW w:w="2500" w:type="pct"/>
            <w:hideMark/>
          </w:tcPr>
          <w:p w:rsidR="004A21EC" w:rsidRPr="004A21EC" w:rsidRDefault="004A21EC" w:rsidP="004A21E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A21EC">
              <w:rPr>
                <w:rFonts w:ascii="Times New Roman" w:eastAsia="Times New Roman" w:hAnsi="Times New Roman" w:cs="Times New Roman"/>
                <w:sz w:val="24"/>
                <w:szCs w:val="24"/>
              </w:rPr>
              <w:t xml:space="preserve">Semantic Query &amp; Search </w:t>
            </w:r>
          </w:p>
          <w:p w:rsidR="004A21EC" w:rsidRPr="004A21EC" w:rsidRDefault="004A21EC" w:rsidP="004A21E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A21EC">
              <w:rPr>
                <w:rFonts w:ascii="Times New Roman" w:eastAsia="Times New Roman" w:hAnsi="Times New Roman" w:cs="Times New Roman"/>
                <w:sz w:val="24"/>
                <w:szCs w:val="24"/>
              </w:rPr>
              <w:t xml:space="preserve">Semantic Advertising and Marketing </w:t>
            </w:r>
          </w:p>
          <w:p w:rsidR="004A21EC" w:rsidRPr="004A21EC" w:rsidRDefault="004A21EC" w:rsidP="004A21E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A21EC">
              <w:rPr>
                <w:rFonts w:ascii="Times New Roman" w:eastAsia="Times New Roman" w:hAnsi="Times New Roman" w:cs="Times New Roman"/>
                <w:sz w:val="24"/>
                <w:szCs w:val="24"/>
              </w:rPr>
              <w:t xml:space="preserve">Linked Data, Taxonomies </w:t>
            </w:r>
          </w:p>
          <w:p w:rsidR="004A21EC" w:rsidRPr="004A21EC" w:rsidRDefault="004A21EC" w:rsidP="004A21E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A21EC">
              <w:rPr>
                <w:rFonts w:ascii="Times New Roman" w:eastAsia="Times New Roman" w:hAnsi="Times New Roman" w:cs="Times New Roman"/>
                <w:sz w:val="24"/>
                <w:szCs w:val="24"/>
              </w:rPr>
              <w:t xml:space="preserve">Collaboration and Social Networks </w:t>
            </w:r>
          </w:p>
          <w:p w:rsidR="004A21EC" w:rsidRPr="004A21EC" w:rsidRDefault="004A21EC" w:rsidP="004A21E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A21EC">
              <w:rPr>
                <w:rFonts w:ascii="Times New Roman" w:eastAsia="Times New Roman" w:hAnsi="Times New Roman" w:cs="Times New Roman"/>
                <w:sz w:val="24"/>
                <w:szCs w:val="24"/>
              </w:rPr>
              <w:t xml:space="preserve">Semantic Web and Web 2.0/AJAX, Web 3.0 </w:t>
            </w:r>
          </w:p>
          <w:p w:rsidR="004A21EC" w:rsidRPr="004A21EC" w:rsidRDefault="004A21EC" w:rsidP="004A21E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A21EC">
              <w:rPr>
                <w:rFonts w:ascii="Times New Roman" w:eastAsia="Times New Roman" w:hAnsi="Times New Roman" w:cs="Times New Roman"/>
                <w:sz w:val="24"/>
                <w:szCs w:val="24"/>
              </w:rPr>
              <w:t>Semantic Case Studies</w:t>
            </w:r>
          </w:p>
          <w:p w:rsidR="004A21EC" w:rsidRPr="004A21EC" w:rsidRDefault="004A21EC" w:rsidP="004A21E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A21EC">
              <w:rPr>
                <w:rFonts w:ascii="Times New Roman" w:eastAsia="Times New Roman" w:hAnsi="Times New Roman" w:cs="Times New Roman"/>
                <w:sz w:val="24"/>
                <w:szCs w:val="24"/>
              </w:rPr>
              <w:t xml:space="preserve">Ontologies (Creation, Merging, Linking and Reconciliation) </w:t>
            </w:r>
          </w:p>
          <w:p w:rsidR="004A21EC" w:rsidRPr="004A21EC" w:rsidRDefault="004A21EC" w:rsidP="004A21E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A21EC">
              <w:rPr>
                <w:rFonts w:ascii="Times New Roman" w:eastAsia="Times New Roman" w:hAnsi="Times New Roman" w:cs="Times New Roman"/>
                <w:sz w:val="24"/>
                <w:szCs w:val="24"/>
              </w:rPr>
              <w:t xml:space="preserve">Semantic Integration Rules </w:t>
            </w:r>
          </w:p>
          <w:p w:rsidR="004A21EC" w:rsidRPr="004A21EC" w:rsidRDefault="004A21EC" w:rsidP="004A21E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A21EC">
              <w:rPr>
                <w:rFonts w:ascii="Times New Roman" w:eastAsia="Times New Roman" w:hAnsi="Times New Roman" w:cs="Times New Roman"/>
                <w:sz w:val="24"/>
                <w:szCs w:val="24"/>
              </w:rPr>
              <w:t xml:space="preserve">Data Integration and Mashups </w:t>
            </w:r>
          </w:p>
          <w:p w:rsidR="004A21EC" w:rsidRPr="004A21EC" w:rsidRDefault="004A21EC" w:rsidP="004A21E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A21EC">
              <w:rPr>
                <w:rFonts w:ascii="Times New Roman" w:eastAsia="Times New Roman" w:hAnsi="Times New Roman" w:cs="Times New Roman"/>
                <w:sz w:val="24"/>
                <w:szCs w:val="24"/>
              </w:rPr>
              <w:t xml:space="preserve">Unstructured Information </w:t>
            </w:r>
          </w:p>
          <w:p w:rsidR="004A21EC" w:rsidRPr="004A21EC" w:rsidRDefault="004A21EC" w:rsidP="004A21E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A21EC">
              <w:rPr>
                <w:rFonts w:ascii="Times New Roman" w:eastAsia="Times New Roman" w:hAnsi="Times New Roman" w:cs="Times New Roman"/>
                <w:sz w:val="24"/>
                <w:szCs w:val="24"/>
              </w:rPr>
              <w:t xml:space="preserve">Developing Semantic Applications </w:t>
            </w:r>
          </w:p>
          <w:p w:rsidR="004A21EC" w:rsidRPr="004A21EC" w:rsidRDefault="004A21EC" w:rsidP="004A21E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A21EC">
              <w:rPr>
                <w:rFonts w:ascii="Times New Roman" w:eastAsia="Times New Roman" w:hAnsi="Times New Roman" w:cs="Times New Roman"/>
                <w:sz w:val="24"/>
                <w:szCs w:val="24"/>
              </w:rPr>
              <w:t xml:space="preserve">Semantics for Enterprise Information Management (EIM) </w:t>
            </w:r>
          </w:p>
          <w:p w:rsidR="004A21EC" w:rsidRPr="004A21EC" w:rsidRDefault="004A21EC" w:rsidP="004A21E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A21EC">
              <w:rPr>
                <w:rFonts w:ascii="Times New Roman" w:eastAsia="Times New Roman" w:hAnsi="Times New Roman" w:cs="Times New Roman"/>
                <w:sz w:val="24"/>
                <w:szCs w:val="24"/>
              </w:rPr>
              <w:t xml:space="preserve">Knowledge Engineering and Management </w:t>
            </w:r>
          </w:p>
          <w:p w:rsidR="004A21EC" w:rsidRPr="004A21EC" w:rsidRDefault="004A21EC" w:rsidP="004A21E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A21EC">
              <w:rPr>
                <w:rFonts w:ascii="Times New Roman" w:eastAsia="Times New Roman" w:hAnsi="Times New Roman" w:cs="Times New Roman"/>
                <w:sz w:val="24"/>
                <w:szCs w:val="24"/>
              </w:rPr>
              <w:t xml:space="preserve">Semantic SOA (Service Oriented Architectures) </w:t>
            </w:r>
          </w:p>
          <w:p w:rsidR="004A21EC" w:rsidRDefault="004A21EC" w:rsidP="004A21EC">
            <w:pPr>
              <w:spacing w:before="100" w:beforeAutospacing="1" w:after="100" w:afterAutospacing="1" w:line="240" w:lineRule="auto"/>
              <w:rPr>
                <w:rFonts w:ascii="Times New Roman" w:eastAsia="Times New Roman" w:hAnsi="Times New Roman" w:cs="Times New Roman"/>
                <w:sz w:val="24"/>
                <w:szCs w:val="24"/>
              </w:rPr>
            </w:pPr>
          </w:p>
          <w:p w:rsidR="004A21EC" w:rsidRPr="004A21EC" w:rsidRDefault="004A21EC" w:rsidP="004A21E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A21EC">
              <w:rPr>
                <w:rFonts w:ascii="Times New Roman" w:eastAsia="Times New Roman" w:hAnsi="Times New Roman" w:cs="Times New Roman"/>
                <w:sz w:val="24"/>
                <w:szCs w:val="24"/>
              </w:rPr>
              <w:t xml:space="preserve">Database Technologies for the Semantic Web </w:t>
            </w:r>
          </w:p>
          <w:p w:rsidR="004A21EC" w:rsidRPr="004A21EC" w:rsidRDefault="004A21EC" w:rsidP="004A21E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A21EC">
              <w:rPr>
                <w:rFonts w:ascii="Times New Roman" w:eastAsia="Times New Roman" w:hAnsi="Times New Roman" w:cs="Times New Roman"/>
                <w:sz w:val="24"/>
                <w:szCs w:val="24"/>
              </w:rPr>
              <w:t xml:space="preserve">Semantic Web for E-Business, Governance and E-Learning </w:t>
            </w:r>
          </w:p>
          <w:p w:rsidR="004A21EC" w:rsidRPr="004A21EC" w:rsidRDefault="004A21EC" w:rsidP="004A21E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A21EC">
              <w:rPr>
                <w:rFonts w:ascii="Times New Roman" w:eastAsia="Times New Roman" w:hAnsi="Times New Roman" w:cs="Times New Roman"/>
                <w:sz w:val="24"/>
                <w:szCs w:val="24"/>
              </w:rPr>
              <w:t xml:space="preserve">Semantic Brokering, Semantic Interoperability, Semantic Web Mining </w:t>
            </w:r>
          </w:p>
        </w:tc>
        <w:tc>
          <w:tcPr>
            <w:tcW w:w="2500" w:type="pct"/>
            <w:hideMark/>
          </w:tcPr>
          <w:p w:rsidR="004A21EC" w:rsidRPr="004A21EC" w:rsidRDefault="004A21EC" w:rsidP="004A21E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A21EC">
              <w:rPr>
                <w:rFonts w:ascii="Times New Roman" w:eastAsia="Times New Roman" w:hAnsi="Times New Roman" w:cs="Times New Roman"/>
                <w:sz w:val="24"/>
                <w:szCs w:val="24"/>
              </w:rPr>
              <w:lastRenderedPageBreak/>
              <w:t xml:space="preserve">Semantic Web Services (Service Description, Discovery, Invocation, Composition) </w:t>
            </w:r>
          </w:p>
          <w:p w:rsidR="004A21EC" w:rsidRPr="004A21EC" w:rsidRDefault="004A21EC" w:rsidP="004A21E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A21EC">
              <w:rPr>
                <w:rFonts w:ascii="Times New Roman" w:eastAsia="Times New Roman" w:hAnsi="Times New Roman" w:cs="Times New Roman"/>
                <w:sz w:val="24"/>
                <w:szCs w:val="24"/>
              </w:rPr>
              <w:t xml:space="preserve">Semantic Web Inference Schemes </w:t>
            </w:r>
          </w:p>
          <w:p w:rsidR="001054A3" w:rsidRPr="004A21EC" w:rsidRDefault="001054A3" w:rsidP="001054A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A21EC">
              <w:rPr>
                <w:rFonts w:ascii="Times New Roman" w:eastAsia="Times New Roman" w:hAnsi="Times New Roman" w:cs="Times New Roman"/>
                <w:sz w:val="24"/>
                <w:szCs w:val="24"/>
              </w:rPr>
              <w:t>Information Discovery and Retrieval in Semantic Web</w:t>
            </w:r>
          </w:p>
          <w:p w:rsidR="004A21EC" w:rsidRPr="004A21EC" w:rsidRDefault="004A21EC" w:rsidP="004A21E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A21EC">
              <w:rPr>
                <w:rFonts w:ascii="Times New Roman" w:eastAsia="Times New Roman" w:hAnsi="Times New Roman" w:cs="Times New Roman"/>
                <w:sz w:val="24"/>
                <w:szCs w:val="24"/>
              </w:rPr>
              <w:t>Information Discovery and Retrieval in Semantic Web</w:t>
            </w:r>
          </w:p>
          <w:p w:rsidR="004A21EC" w:rsidRPr="004A21EC" w:rsidRDefault="004A21EC" w:rsidP="004A21E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A21EC">
              <w:rPr>
                <w:rFonts w:ascii="Times New Roman" w:eastAsia="Times New Roman" w:hAnsi="Times New Roman" w:cs="Times New Roman"/>
                <w:sz w:val="24"/>
                <w:szCs w:val="24"/>
              </w:rPr>
              <w:t>Web Services Foundation, Architectures and Frameworks</w:t>
            </w:r>
          </w:p>
          <w:p w:rsidR="004A21EC" w:rsidRPr="004A21EC" w:rsidRDefault="004A21EC" w:rsidP="004A21E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A21EC">
              <w:rPr>
                <w:rFonts w:ascii="Times New Roman" w:eastAsia="Times New Roman" w:hAnsi="Times New Roman" w:cs="Times New Roman"/>
                <w:sz w:val="24"/>
                <w:szCs w:val="24"/>
              </w:rPr>
              <w:t>Web Languages &amp; Web Service Applications</w:t>
            </w:r>
          </w:p>
          <w:p w:rsidR="004A21EC" w:rsidRPr="004A21EC" w:rsidRDefault="004A21EC" w:rsidP="004A21E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A21EC">
              <w:rPr>
                <w:rFonts w:ascii="Times New Roman" w:eastAsia="Times New Roman" w:hAnsi="Times New Roman" w:cs="Times New Roman"/>
                <w:sz w:val="24"/>
                <w:szCs w:val="24"/>
              </w:rPr>
              <w:t>Web Services-Driven Business Process Management</w:t>
            </w:r>
          </w:p>
          <w:p w:rsidR="004A21EC" w:rsidRPr="004A21EC" w:rsidRDefault="004A21EC" w:rsidP="004A21E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A21EC">
              <w:rPr>
                <w:rFonts w:ascii="Times New Roman" w:eastAsia="Times New Roman" w:hAnsi="Times New Roman" w:cs="Times New Roman"/>
                <w:sz w:val="24"/>
                <w:szCs w:val="24"/>
              </w:rPr>
              <w:t>Collaborative Systems Techniques</w:t>
            </w:r>
          </w:p>
          <w:p w:rsidR="004A21EC" w:rsidRPr="004A21EC" w:rsidRDefault="004A21EC" w:rsidP="004A21E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A21EC">
              <w:rPr>
                <w:rFonts w:ascii="Times New Roman" w:eastAsia="Times New Roman" w:hAnsi="Times New Roman" w:cs="Times New Roman"/>
                <w:sz w:val="24"/>
                <w:szCs w:val="24"/>
              </w:rPr>
              <w:t xml:space="preserve">Communication, Multimedia Applications Using Web Services </w:t>
            </w:r>
          </w:p>
          <w:p w:rsidR="004A21EC" w:rsidRPr="004A21EC" w:rsidRDefault="004A21EC" w:rsidP="004A21E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A21EC">
              <w:rPr>
                <w:rFonts w:ascii="Times New Roman" w:eastAsia="Times New Roman" w:hAnsi="Times New Roman" w:cs="Times New Roman"/>
                <w:sz w:val="24"/>
                <w:szCs w:val="24"/>
              </w:rPr>
              <w:t xml:space="preserve">Virtualization </w:t>
            </w:r>
          </w:p>
          <w:p w:rsidR="004A21EC" w:rsidRPr="004A21EC" w:rsidRDefault="004A21EC" w:rsidP="004A21E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A21EC">
              <w:rPr>
                <w:rFonts w:ascii="Times New Roman" w:eastAsia="Times New Roman" w:hAnsi="Times New Roman" w:cs="Times New Roman"/>
                <w:sz w:val="24"/>
                <w:szCs w:val="24"/>
              </w:rPr>
              <w:t xml:space="preserve">Federated Identity Management Systems </w:t>
            </w:r>
          </w:p>
          <w:p w:rsidR="004A21EC" w:rsidRDefault="004A21EC" w:rsidP="004A21EC">
            <w:pPr>
              <w:spacing w:before="100" w:beforeAutospacing="1" w:after="100" w:afterAutospacing="1" w:line="240" w:lineRule="auto"/>
              <w:ind w:left="720"/>
              <w:rPr>
                <w:rFonts w:ascii="Times New Roman" w:eastAsia="Times New Roman" w:hAnsi="Times New Roman" w:cs="Times New Roman"/>
                <w:sz w:val="24"/>
                <w:szCs w:val="24"/>
              </w:rPr>
            </w:pPr>
          </w:p>
          <w:p w:rsidR="004A21EC" w:rsidRPr="004A21EC" w:rsidRDefault="004A21EC" w:rsidP="004A21E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A21EC">
              <w:rPr>
                <w:rFonts w:ascii="Times New Roman" w:eastAsia="Times New Roman" w:hAnsi="Times New Roman" w:cs="Times New Roman"/>
                <w:sz w:val="24"/>
                <w:szCs w:val="24"/>
              </w:rPr>
              <w:t xml:space="preserve">Interoperability and Standards </w:t>
            </w:r>
          </w:p>
          <w:p w:rsidR="004A21EC" w:rsidRPr="004A21EC" w:rsidRDefault="004A21EC" w:rsidP="004A21E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A21EC">
              <w:rPr>
                <w:rFonts w:ascii="Times New Roman" w:eastAsia="Times New Roman" w:hAnsi="Times New Roman" w:cs="Times New Roman"/>
                <w:sz w:val="24"/>
                <w:szCs w:val="24"/>
              </w:rPr>
              <w:t xml:space="preserve">Social and Legal Aspect of Internet Computing </w:t>
            </w:r>
          </w:p>
          <w:p w:rsidR="004A21EC" w:rsidRPr="004A21EC" w:rsidRDefault="004A21EC" w:rsidP="004A21E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A21EC">
              <w:rPr>
                <w:rFonts w:ascii="Times New Roman" w:eastAsia="Times New Roman" w:hAnsi="Times New Roman" w:cs="Times New Roman"/>
                <w:sz w:val="24"/>
                <w:szCs w:val="24"/>
              </w:rPr>
              <w:t xml:space="preserve">Internet and Web-based Applications and Services </w:t>
            </w:r>
          </w:p>
        </w:tc>
      </w:tr>
    </w:tbl>
    <w:p w:rsidR="004A21EC" w:rsidRPr="004A21EC" w:rsidRDefault="004A21EC" w:rsidP="004A21EC">
      <w:pPr>
        <w:pStyle w:val="Normal1"/>
        <w:jc w:val="both"/>
        <w:rPr>
          <w:rFonts w:ascii="Times New Roman" w:eastAsia="Times New Roman" w:hAnsi="Times New Roman" w:cs="Times New Roman"/>
          <w:b/>
          <w:color w:val="00B050"/>
          <w:sz w:val="24"/>
          <w:szCs w:val="24"/>
          <w:u w:val="single"/>
        </w:rPr>
      </w:pPr>
    </w:p>
    <w:p w:rsidR="004A21EC" w:rsidRPr="00A46360" w:rsidRDefault="004A21EC" w:rsidP="004A21EC">
      <w:pPr>
        <w:pStyle w:val="Normal1"/>
        <w:jc w:val="both"/>
        <w:rPr>
          <w:rFonts w:ascii="Times New Roman" w:eastAsia="Times New Roman" w:hAnsi="Times New Roman" w:cs="Times New Roman"/>
          <w:b/>
          <w:color w:val="00B050"/>
          <w:sz w:val="12"/>
          <w:szCs w:val="28"/>
          <w:u w:val="single"/>
        </w:rPr>
      </w:pPr>
    </w:p>
    <w:p w:rsidR="004A21EC" w:rsidRPr="00A46360" w:rsidRDefault="004A21EC" w:rsidP="004A21EC">
      <w:pPr>
        <w:pStyle w:val="Normal1"/>
        <w:jc w:val="both"/>
        <w:rPr>
          <w:rFonts w:ascii="Times New Roman" w:eastAsia="Times New Roman" w:hAnsi="Times New Roman" w:cs="Times New Roman"/>
          <w:sz w:val="2"/>
          <w:szCs w:val="24"/>
        </w:rPr>
      </w:pPr>
    </w:p>
    <w:p w:rsidR="004A21EC" w:rsidRDefault="004A21EC" w:rsidP="004A21EC">
      <w:pPr>
        <w:pStyle w:val="Normal1"/>
        <w:jc w:val="both"/>
        <w:rPr>
          <w:rFonts w:ascii="Times New Roman" w:eastAsia="Times New Roman" w:hAnsi="Times New Roman" w:cs="Times New Roman"/>
          <w:b/>
          <w:color w:val="00B050"/>
          <w:sz w:val="28"/>
          <w:szCs w:val="28"/>
          <w:u w:val="single"/>
        </w:rPr>
      </w:pPr>
      <w:r>
        <w:rPr>
          <w:rFonts w:ascii="Times New Roman" w:eastAsia="Times New Roman" w:hAnsi="Times New Roman" w:cs="Times New Roman"/>
          <w:b/>
          <w:color w:val="00B050"/>
          <w:sz w:val="28"/>
          <w:szCs w:val="28"/>
          <w:u w:val="single"/>
        </w:rPr>
        <w:t>Paper Submission</w:t>
      </w:r>
    </w:p>
    <w:p w:rsidR="004A21EC" w:rsidRPr="00D86049" w:rsidRDefault="004A21EC" w:rsidP="004A21EC">
      <w:pPr>
        <w:pStyle w:val="Normal1"/>
        <w:jc w:val="both"/>
        <w:rPr>
          <w:rFonts w:ascii="Times New Roman" w:eastAsia="Times New Roman" w:hAnsi="Times New Roman" w:cs="Times New Roman"/>
          <w:sz w:val="12"/>
          <w:szCs w:val="24"/>
        </w:rPr>
      </w:pPr>
    </w:p>
    <w:p w:rsidR="00912F01" w:rsidRPr="00C608F8" w:rsidRDefault="00912F01" w:rsidP="00912F01">
      <w:pPr>
        <w:spacing w:line="240" w:lineRule="auto"/>
        <w:jc w:val="both"/>
        <w:rPr>
          <w:rFonts w:ascii="Times New Roman" w:eastAsia="Times New Roman" w:hAnsi="Times New Roman" w:cs="Times New Roman"/>
          <w:sz w:val="24"/>
          <w:szCs w:val="24"/>
        </w:rPr>
      </w:pPr>
      <w:r w:rsidRPr="00C608F8">
        <w:rPr>
          <w:rFonts w:ascii="Times New Roman" w:eastAsia="Times New Roman" w:hAnsi="Times New Roman" w:cs="Times New Roman"/>
          <w:sz w:val="24"/>
          <w:szCs w:val="24"/>
        </w:rPr>
        <w:t>Authors are invited to submit papers for this journal through Email:</w:t>
      </w:r>
      <w:r>
        <w:rPr>
          <w:rFonts w:ascii="Times New Roman" w:eastAsia="Times New Roman" w:hAnsi="Times New Roman" w:cs="Times New Roman"/>
          <w:sz w:val="24"/>
          <w:szCs w:val="24"/>
        </w:rPr>
        <w:t xml:space="preserve"> </w:t>
      </w:r>
      <w:hyperlink r:id="rId7" w:history="1">
        <w:r w:rsidR="004A4AD1" w:rsidRPr="004A4AD1">
          <w:rPr>
            <w:rStyle w:val="Hyperlink"/>
            <w:rFonts w:ascii="Times New Roman" w:eastAsia="Times New Roman" w:hAnsi="Times New Roman" w:cs="Times New Roman"/>
            <w:sz w:val="24"/>
            <w:szCs w:val="24"/>
          </w:rPr>
          <w:t>ijwest@aircconline.com</w:t>
        </w:r>
      </w:hyperlink>
      <w:r w:rsidRPr="00C608F8">
        <w:rPr>
          <w:rFonts w:ascii="Times New Roman" w:eastAsia="Times New Roman" w:hAnsi="Times New Roman" w:cs="Times New Roman"/>
          <w:sz w:val="24"/>
          <w:szCs w:val="24"/>
        </w:rPr>
        <w:t xml:space="preserve"> </w:t>
      </w:r>
      <w:hyperlink r:id="rId8" w:history="1"/>
      <w:r>
        <w:t xml:space="preserve"> </w:t>
      </w:r>
      <w:r w:rsidRPr="00C608F8">
        <w:rPr>
          <w:rFonts w:ascii="Times New Roman" w:eastAsia="Times New Roman" w:hAnsi="Times New Roman" w:cs="Times New Roman"/>
          <w:sz w:val="24"/>
          <w:szCs w:val="24"/>
        </w:rPr>
        <w:t xml:space="preserve"> or through </w:t>
      </w:r>
      <w:r w:rsidRPr="00D5234B">
        <w:rPr>
          <w:rFonts w:ascii="Times New Roman" w:eastAsia="Times New Roman" w:hAnsi="Times New Roman" w:cs="Times New Roman"/>
          <w:b/>
          <w:sz w:val="24"/>
          <w:szCs w:val="24"/>
        </w:rPr>
        <w:t>Submission System</w:t>
      </w:r>
      <w:r w:rsidRPr="00C608F8">
        <w:rPr>
          <w:rFonts w:ascii="Times New Roman" w:eastAsia="Times New Roman" w:hAnsi="Times New Roman" w:cs="Times New Roman"/>
          <w:sz w:val="24"/>
          <w:szCs w:val="24"/>
        </w:rPr>
        <w:t xml:space="preserve">. Submissions must be original and should not have been published previously or be under consideration for publication while being evaluated for this Journal. </w:t>
      </w:r>
    </w:p>
    <w:p w:rsidR="004A21EC" w:rsidRPr="00DB4075" w:rsidRDefault="004A21EC" w:rsidP="004A21EC">
      <w:pPr>
        <w:pStyle w:val="Normal1"/>
        <w:jc w:val="both"/>
        <w:rPr>
          <w:rFonts w:ascii="Times New Roman" w:eastAsia="Times New Roman" w:hAnsi="Times New Roman" w:cs="Times New Roman"/>
          <w:b/>
          <w:color w:val="00B050"/>
          <w:sz w:val="12"/>
          <w:szCs w:val="28"/>
          <w:u w:val="single"/>
        </w:rPr>
      </w:pPr>
    </w:p>
    <w:p w:rsidR="004A21EC" w:rsidRDefault="004A21EC" w:rsidP="004A21EC">
      <w:pPr>
        <w:pStyle w:val="Normal1"/>
        <w:jc w:val="both"/>
        <w:rPr>
          <w:rFonts w:ascii="Times New Roman" w:eastAsia="Times New Roman" w:hAnsi="Times New Roman" w:cs="Times New Roman"/>
          <w:b/>
          <w:color w:val="00B050"/>
          <w:sz w:val="28"/>
          <w:szCs w:val="28"/>
          <w:u w:val="single"/>
        </w:rPr>
      </w:pPr>
      <w:r>
        <w:rPr>
          <w:rFonts w:ascii="Times New Roman" w:eastAsia="Times New Roman" w:hAnsi="Times New Roman" w:cs="Times New Roman"/>
          <w:b/>
          <w:color w:val="00B050"/>
          <w:sz w:val="28"/>
          <w:szCs w:val="28"/>
          <w:u w:val="single"/>
        </w:rPr>
        <w:t>Important Dates</w:t>
      </w:r>
    </w:p>
    <w:p w:rsidR="004A21EC" w:rsidRPr="00095B2C" w:rsidRDefault="004A21EC" w:rsidP="004A21EC">
      <w:pPr>
        <w:pStyle w:val="Normal1"/>
        <w:jc w:val="both"/>
        <w:rPr>
          <w:rFonts w:ascii="Times New Roman" w:eastAsia="Times New Roman" w:hAnsi="Times New Roman" w:cs="Times New Roman"/>
          <w:b/>
          <w:color w:val="00B050"/>
          <w:sz w:val="4"/>
          <w:szCs w:val="28"/>
          <w:u w:val="single"/>
        </w:rPr>
      </w:pPr>
    </w:p>
    <w:p w:rsidR="004A21EC" w:rsidRPr="00095B2C" w:rsidRDefault="004A21EC" w:rsidP="004A21EC">
      <w:pPr>
        <w:pStyle w:val="Normal1"/>
        <w:jc w:val="both"/>
        <w:rPr>
          <w:rFonts w:ascii="Times New Roman" w:eastAsia="Times New Roman" w:hAnsi="Times New Roman" w:cs="Times New Roman"/>
          <w:b/>
          <w:color w:val="00B050"/>
          <w:sz w:val="2"/>
          <w:szCs w:val="28"/>
          <w:u w:val="single"/>
        </w:rPr>
      </w:pPr>
    </w:p>
    <w:p w:rsidR="004A21EC" w:rsidRPr="00A46360" w:rsidRDefault="004A21EC" w:rsidP="004A21EC">
      <w:pPr>
        <w:pStyle w:val="Normal1"/>
        <w:tabs>
          <w:tab w:val="left" w:pos="1335"/>
        </w:tabs>
        <w:jc w:val="both"/>
        <w:rPr>
          <w:rFonts w:ascii="Times New Roman" w:eastAsia="Times New Roman" w:hAnsi="Times New Roman" w:cs="Times New Roman"/>
          <w:sz w:val="2"/>
          <w:szCs w:val="24"/>
        </w:rPr>
      </w:pPr>
      <w:r>
        <w:rPr>
          <w:rFonts w:ascii="Times New Roman" w:eastAsia="Times New Roman" w:hAnsi="Times New Roman" w:cs="Times New Roman"/>
          <w:sz w:val="24"/>
          <w:szCs w:val="24"/>
        </w:rPr>
        <w:tab/>
      </w:r>
    </w:p>
    <w:p w:rsidR="004A21EC" w:rsidRPr="002B39E9" w:rsidRDefault="004A21EC" w:rsidP="004A21EC">
      <w:pPr>
        <w:numPr>
          <w:ilvl w:val="0"/>
          <w:numId w:val="3"/>
        </w:numPr>
        <w:shd w:val="clear" w:color="auto" w:fill="FFFFFF"/>
        <w:spacing w:before="100" w:beforeAutospacing="1" w:after="100" w:afterAutospacing="1" w:line="240" w:lineRule="auto"/>
        <w:ind w:left="1200"/>
        <w:rPr>
          <w:rFonts w:ascii="Times New Roman" w:eastAsia="Times New Roman" w:hAnsi="Times New Roman" w:cs="Times New Roman"/>
          <w:b/>
          <w:color w:val="FF0000"/>
          <w:sz w:val="24"/>
          <w:szCs w:val="21"/>
        </w:rPr>
      </w:pPr>
      <w:r>
        <w:rPr>
          <w:rFonts w:ascii="Times New Roman" w:eastAsia="Times New Roman" w:hAnsi="Times New Roman" w:cs="Times New Roman"/>
          <w:b/>
          <w:bCs/>
          <w:color w:val="FF0000"/>
          <w:sz w:val="24"/>
          <w:szCs w:val="21"/>
        </w:rPr>
        <w:t>Submission Deadline :</w:t>
      </w:r>
      <w:r w:rsidR="006A2D49">
        <w:rPr>
          <w:rFonts w:ascii="Times New Roman" w:eastAsia="Times New Roman" w:hAnsi="Times New Roman" w:cs="Times New Roman"/>
          <w:b/>
          <w:bCs/>
          <w:color w:val="FF0000"/>
          <w:sz w:val="24"/>
          <w:szCs w:val="21"/>
        </w:rPr>
        <w:t xml:space="preserve"> </w:t>
      </w:r>
      <w:r w:rsidR="00E6297F">
        <w:rPr>
          <w:rFonts w:ascii="Times New Roman" w:eastAsia="Times New Roman" w:hAnsi="Times New Roman" w:cs="Times New Roman"/>
          <w:b/>
          <w:bCs/>
          <w:color w:val="FF0000"/>
          <w:sz w:val="24"/>
          <w:szCs w:val="21"/>
        </w:rPr>
        <w:t xml:space="preserve">July </w:t>
      </w:r>
      <w:r w:rsidR="0079374D">
        <w:rPr>
          <w:rFonts w:ascii="Times New Roman" w:eastAsia="Times New Roman" w:hAnsi="Times New Roman" w:cs="Times New Roman"/>
          <w:b/>
          <w:bCs/>
          <w:color w:val="FF0000"/>
          <w:sz w:val="24"/>
          <w:szCs w:val="21"/>
        </w:rPr>
        <w:t>10</w:t>
      </w:r>
      <w:r w:rsidR="00FA6E53">
        <w:rPr>
          <w:rFonts w:ascii="Times New Roman" w:eastAsia="Times New Roman" w:hAnsi="Times New Roman" w:cs="Times New Roman"/>
          <w:b/>
          <w:bCs/>
          <w:color w:val="FF0000"/>
          <w:sz w:val="24"/>
          <w:szCs w:val="21"/>
        </w:rPr>
        <w:t>, 2021</w:t>
      </w:r>
    </w:p>
    <w:p w:rsidR="004A21EC" w:rsidRPr="002B39E9" w:rsidRDefault="00BB5822" w:rsidP="004A21EC">
      <w:pPr>
        <w:numPr>
          <w:ilvl w:val="0"/>
          <w:numId w:val="3"/>
        </w:numPr>
        <w:shd w:val="clear" w:color="auto" w:fill="FFFFFF"/>
        <w:spacing w:before="100" w:beforeAutospacing="1" w:after="100" w:afterAutospacing="1" w:line="240" w:lineRule="auto"/>
        <w:ind w:left="1200"/>
        <w:rPr>
          <w:rFonts w:ascii="Times New Roman" w:eastAsia="Times New Roman" w:hAnsi="Times New Roman" w:cs="Times New Roman"/>
          <w:color w:val="000000"/>
          <w:sz w:val="24"/>
          <w:szCs w:val="21"/>
        </w:rPr>
      </w:pPr>
      <w:r>
        <w:rPr>
          <w:rFonts w:ascii="Times New Roman" w:eastAsia="Times New Roman" w:hAnsi="Times New Roman" w:cs="Times New Roman"/>
          <w:bCs/>
          <w:color w:val="000000"/>
          <w:sz w:val="24"/>
          <w:szCs w:val="21"/>
        </w:rPr>
        <w:t>Notification                  </w:t>
      </w:r>
      <w:r w:rsidR="004A21EC" w:rsidRPr="002B39E9">
        <w:rPr>
          <w:rFonts w:ascii="Times New Roman" w:eastAsia="Times New Roman" w:hAnsi="Times New Roman" w:cs="Times New Roman"/>
          <w:bCs/>
          <w:color w:val="000000"/>
          <w:sz w:val="24"/>
          <w:szCs w:val="21"/>
        </w:rPr>
        <w:t>:</w:t>
      </w:r>
      <w:r w:rsidR="006A2D49">
        <w:rPr>
          <w:rFonts w:ascii="Times New Roman" w:eastAsia="Times New Roman" w:hAnsi="Times New Roman" w:cs="Times New Roman"/>
          <w:color w:val="000000"/>
          <w:sz w:val="24"/>
          <w:szCs w:val="21"/>
        </w:rPr>
        <w:t> </w:t>
      </w:r>
      <w:r w:rsidR="00E6297F">
        <w:rPr>
          <w:rFonts w:ascii="Times New Roman" w:eastAsia="Times New Roman" w:hAnsi="Times New Roman" w:cs="Times New Roman"/>
          <w:color w:val="000000"/>
          <w:sz w:val="24"/>
          <w:szCs w:val="21"/>
        </w:rPr>
        <w:t xml:space="preserve">August </w:t>
      </w:r>
      <w:r w:rsidR="0079374D">
        <w:rPr>
          <w:rFonts w:ascii="Times New Roman" w:eastAsia="Times New Roman" w:hAnsi="Times New Roman" w:cs="Times New Roman"/>
          <w:color w:val="000000"/>
          <w:sz w:val="24"/>
          <w:szCs w:val="21"/>
        </w:rPr>
        <w:t>10</w:t>
      </w:r>
      <w:r w:rsidR="004934A5">
        <w:rPr>
          <w:rFonts w:ascii="Times New Roman" w:eastAsia="Times New Roman" w:hAnsi="Times New Roman" w:cs="Times New Roman"/>
          <w:color w:val="000000"/>
          <w:sz w:val="24"/>
          <w:szCs w:val="21"/>
        </w:rPr>
        <w:t>, 2021</w:t>
      </w:r>
    </w:p>
    <w:p w:rsidR="004A21EC" w:rsidRPr="00CF28B9" w:rsidRDefault="004A21EC" w:rsidP="00CF28B9">
      <w:pPr>
        <w:numPr>
          <w:ilvl w:val="0"/>
          <w:numId w:val="3"/>
        </w:numPr>
        <w:shd w:val="clear" w:color="auto" w:fill="FFFFFF"/>
        <w:spacing w:before="100" w:beforeAutospacing="1" w:after="100" w:afterAutospacing="1" w:line="240" w:lineRule="auto"/>
        <w:ind w:left="1200"/>
        <w:rPr>
          <w:rFonts w:ascii="Times New Roman" w:eastAsia="Times New Roman" w:hAnsi="Times New Roman" w:cs="Times New Roman"/>
          <w:color w:val="000000"/>
          <w:sz w:val="24"/>
          <w:szCs w:val="21"/>
        </w:rPr>
      </w:pPr>
      <w:r w:rsidRPr="002B39E9">
        <w:rPr>
          <w:rFonts w:ascii="Times New Roman" w:eastAsia="Times New Roman" w:hAnsi="Times New Roman" w:cs="Times New Roman"/>
          <w:bCs/>
          <w:color w:val="000000"/>
          <w:sz w:val="24"/>
          <w:szCs w:val="21"/>
        </w:rPr>
        <w:t>Final Manuscript Due :</w:t>
      </w:r>
      <w:r>
        <w:rPr>
          <w:rFonts w:ascii="Times New Roman" w:eastAsia="Times New Roman" w:hAnsi="Times New Roman" w:cs="Times New Roman"/>
          <w:color w:val="000000"/>
          <w:sz w:val="24"/>
          <w:szCs w:val="21"/>
        </w:rPr>
        <w:t> </w:t>
      </w:r>
      <w:r w:rsidR="007B5380">
        <w:rPr>
          <w:rFonts w:ascii="Times New Roman" w:eastAsia="Times New Roman" w:hAnsi="Times New Roman" w:cs="Times New Roman"/>
          <w:color w:val="000000"/>
          <w:sz w:val="24"/>
          <w:szCs w:val="21"/>
        </w:rPr>
        <w:t xml:space="preserve">August </w:t>
      </w:r>
      <w:r w:rsidR="00E6297F">
        <w:rPr>
          <w:rFonts w:ascii="Times New Roman" w:eastAsia="Times New Roman" w:hAnsi="Times New Roman" w:cs="Times New Roman"/>
          <w:color w:val="000000"/>
          <w:sz w:val="24"/>
          <w:szCs w:val="21"/>
        </w:rPr>
        <w:t>1</w:t>
      </w:r>
      <w:r w:rsidR="0079374D">
        <w:rPr>
          <w:rFonts w:ascii="Times New Roman" w:eastAsia="Times New Roman" w:hAnsi="Times New Roman" w:cs="Times New Roman"/>
          <w:color w:val="000000"/>
          <w:sz w:val="24"/>
          <w:szCs w:val="21"/>
        </w:rPr>
        <w:t>8</w:t>
      </w:r>
      <w:r w:rsidR="000A5396">
        <w:rPr>
          <w:rFonts w:ascii="Times New Roman" w:eastAsia="Times New Roman" w:hAnsi="Times New Roman" w:cs="Times New Roman"/>
          <w:color w:val="000000"/>
          <w:sz w:val="24"/>
          <w:szCs w:val="21"/>
        </w:rPr>
        <w:t>,2021</w:t>
      </w:r>
      <w:bookmarkStart w:id="0" w:name="_GoBack"/>
      <w:bookmarkEnd w:id="0"/>
    </w:p>
    <w:p w:rsidR="004A21EC" w:rsidRPr="002B39E9" w:rsidRDefault="004A21EC" w:rsidP="004A21EC">
      <w:pPr>
        <w:numPr>
          <w:ilvl w:val="0"/>
          <w:numId w:val="3"/>
        </w:numPr>
        <w:shd w:val="clear" w:color="auto" w:fill="FFFFFF"/>
        <w:spacing w:before="100" w:beforeAutospacing="1" w:after="100" w:afterAutospacing="1" w:line="240" w:lineRule="auto"/>
        <w:ind w:left="1200"/>
        <w:rPr>
          <w:rFonts w:ascii="Times New Roman" w:eastAsia="Times New Roman" w:hAnsi="Times New Roman" w:cs="Times New Roman"/>
          <w:color w:val="000000"/>
          <w:sz w:val="24"/>
          <w:szCs w:val="21"/>
        </w:rPr>
      </w:pPr>
      <w:r w:rsidRPr="002B39E9">
        <w:rPr>
          <w:rFonts w:ascii="Times New Roman" w:eastAsia="Times New Roman" w:hAnsi="Times New Roman" w:cs="Times New Roman"/>
          <w:bCs/>
          <w:color w:val="000000"/>
          <w:sz w:val="24"/>
          <w:szCs w:val="21"/>
        </w:rPr>
        <w:t>Publication Date          : Determined by the Editor-in-Chief</w:t>
      </w:r>
    </w:p>
    <w:p w:rsidR="004A21EC" w:rsidRPr="00095B2C" w:rsidRDefault="004A21EC" w:rsidP="004A21EC">
      <w:pPr>
        <w:shd w:val="clear" w:color="auto" w:fill="FFFFFF"/>
        <w:spacing w:line="240" w:lineRule="auto"/>
        <w:ind w:left="1195"/>
        <w:rPr>
          <w:rFonts w:ascii="Times New Roman" w:eastAsia="Times New Roman" w:hAnsi="Times New Roman" w:cs="Times New Roman"/>
          <w:color w:val="000000"/>
          <w:sz w:val="2"/>
          <w:szCs w:val="21"/>
        </w:rPr>
      </w:pPr>
    </w:p>
    <w:p w:rsidR="004A21EC" w:rsidRPr="00DB4075" w:rsidRDefault="004A21EC" w:rsidP="004A21EC">
      <w:pPr>
        <w:pStyle w:val="Normal1"/>
        <w:jc w:val="both"/>
        <w:rPr>
          <w:rFonts w:ascii="Times New Roman" w:eastAsia="Times New Roman" w:hAnsi="Times New Roman" w:cs="Times New Roman"/>
          <w:sz w:val="2"/>
          <w:szCs w:val="24"/>
        </w:rPr>
      </w:pPr>
    </w:p>
    <w:p w:rsidR="004A21EC" w:rsidRPr="00941C12" w:rsidRDefault="004A21EC" w:rsidP="00941C12">
      <w:pPr>
        <w:jc w:val="center"/>
        <w:rPr>
          <w:rFonts w:ascii="Times New Roman" w:hAnsi="Times New Roman" w:cs="Times New Roman"/>
          <w:sz w:val="24"/>
          <w:szCs w:val="24"/>
        </w:rPr>
      </w:pPr>
    </w:p>
    <w:p w:rsidR="004A21EC" w:rsidRPr="00AF7862" w:rsidRDefault="004A21EC" w:rsidP="004A21EC"/>
    <w:p w:rsidR="004A21EC" w:rsidRPr="00AF7862" w:rsidRDefault="004A21EC" w:rsidP="004A21EC"/>
    <w:p w:rsidR="004A21EC" w:rsidRPr="00AF7862" w:rsidRDefault="004A21EC" w:rsidP="004A21EC"/>
    <w:p w:rsidR="004A21EC" w:rsidRPr="00AF7862" w:rsidRDefault="004A21EC" w:rsidP="004A21EC"/>
    <w:p w:rsidR="004A21EC" w:rsidRPr="00AF7862" w:rsidRDefault="004A21EC" w:rsidP="004A21EC"/>
    <w:p w:rsidR="004A21EC" w:rsidRPr="00AF7862" w:rsidRDefault="004A21EC" w:rsidP="004A21EC"/>
    <w:p w:rsidR="004A21EC" w:rsidRPr="00AF7862" w:rsidRDefault="004A21EC" w:rsidP="004A21EC"/>
    <w:p w:rsidR="004A21EC" w:rsidRPr="00AF7862" w:rsidRDefault="004A21EC" w:rsidP="004A21EC"/>
    <w:p w:rsidR="004A21EC" w:rsidRPr="00AF7862" w:rsidRDefault="004A21EC" w:rsidP="004A21EC"/>
    <w:p w:rsidR="004A21EC" w:rsidRPr="00AF7862" w:rsidRDefault="004A21EC" w:rsidP="004A21EC"/>
    <w:p w:rsidR="004A21EC" w:rsidRPr="00AF7862" w:rsidRDefault="004A21EC" w:rsidP="004A21EC"/>
    <w:p w:rsidR="004A21EC" w:rsidRPr="00AF7862" w:rsidRDefault="004A21EC" w:rsidP="004A21EC"/>
    <w:p w:rsidR="004A21EC" w:rsidRPr="00AF7862" w:rsidRDefault="004A21EC" w:rsidP="004A21EC"/>
    <w:p w:rsidR="004A21EC" w:rsidRPr="00AF7862" w:rsidRDefault="004A21EC" w:rsidP="004A21EC"/>
    <w:p w:rsidR="004A21EC" w:rsidRPr="00AF7862" w:rsidRDefault="004A21EC" w:rsidP="004A21EC"/>
    <w:p w:rsidR="004A21EC" w:rsidRPr="00AF7862" w:rsidRDefault="004A21EC" w:rsidP="004A21EC"/>
    <w:p w:rsidR="004A21EC" w:rsidRPr="00AF7862" w:rsidRDefault="004A21EC" w:rsidP="004A21EC"/>
    <w:p w:rsidR="004A21EC" w:rsidRPr="00AF7862" w:rsidRDefault="004A21EC" w:rsidP="004A21EC"/>
    <w:p w:rsidR="004A21EC" w:rsidRPr="00AF7862" w:rsidRDefault="004A21EC" w:rsidP="004A21EC"/>
    <w:p w:rsidR="004A21EC" w:rsidRPr="00AF7862" w:rsidRDefault="004A21EC" w:rsidP="004A21EC"/>
    <w:p w:rsidR="004A21EC" w:rsidRPr="00AF7862" w:rsidRDefault="004A21EC" w:rsidP="004A21EC"/>
    <w:p w:rsidR="004A21EC" w:rsidRPr="00AF7862" w:rsidRDefault="004A21EC" w:rsidP="004A21EC"/>
    <w:p w:rsidR="004A21EC" w:rsidRPr="00AF7862" w:rsidRDefault="004A21EC" w:rsidP="004A21EC"/>
    <w:p w:rsidR="004A21EC" w:rsidRPr="00AF7862" w:rsidRDefault="004A21EC" w:rsidP="004A21EC"/>
    <w:p w:rsidR="004A21EC" w:rsidRPr="00AF7862" w:rsidRDefault="004A21EC" w:rsidP="004A21EC"/>
    <w:p w:rsidR="004A21EC" w:rsidRPr="00AF7862" w:rsidRDefault="004A21EC" w:rsidP="004A21EC"/>
    <w:p w:rsidR="004A21EC" w:rsidRPr="00AF7862" w:rsidRDefault="004A21EC" w:rsidP="004A21EC"/>
    <w:p w:rsidR="004A21EC" w:rsidRPr="00AF7862" w:rsidRDefault="004A21EC" w:rsidP="004A21EC"/>
    <w:p w:rsidR="004A21EC" w:rsidRPr="00AF7862" w:rsidRDefault="004A21EC" w:rsidP="004A21EC"/>
    <w:p w:rsidR="004A21EC" w:rsidRPr="00AF7862" w:rsidRDefault="004A21EC" w:rsidP="004A21EC"/>
    <w:p w:rsidR="004A21EC" w:rsidRPr="00AF7862" w:rsidRDefault="004A21EC" w:rsidP="004A21EC"/>
    <w:p w:rsidR="004A21EC" w:rsidRPr="00AF7862" w:rsidRDefault="004A21EC" w:rsidP="004A21EC"/>
    <w:p w:rsidR="004A21EC" w:rsidRPr="00AF7862" w:rsidRDefault="004A21EC" w:rsidP="004A21EC"/>
    <w:p w:rsidR="004A21EC" w:rsidRPr="00AF7862" w:rsidRDefault="004A21EC" w:rsidP="004A21EC"/>
    <w:p w:rsidR="004A21EC" w:rsidRPr="00AF7862" w:rsidRDefault="004A21EC" w:rsidP="004A21EC"/>
    <w:p w:rsidR="004A21EC" w:rsidRPr="00AF7862" w:rsidRDefault="004A21EC" w:rsidP="004A21EC"/>
    <w:p w:rsidR="004A21EC" w:rsidRPr="00AF7862" w:rsidRDefault="004A21EC" w:rsidP="004A21EC"/>
    <w:p w:rsidR="004A21EC" w:rsidRPr="00AF7862" w:rsidRDefault="004A21EC" w:rsidP="004A21EC"/>
    <w:p w:rsidR="004A21EC" w:rsidRPr="00AF7862" w:rsidRDefault="004A21EC" w:rsidP="004A21EC"/>
    <w:p w:rsidR="004A21EC" w:rsidRPr="00AF7862" w:rsidRDefault="004A21EC" w:rsidP="004A21EC"/>
    <w:p w:rsidR="004A21EC" w:rsidRPr="00AF7862" w:rsidRDefault="004A21EC" w:rsidP="004A21EC"/>
    <w:p w:rsidR="004A21EC" w:rsidRPr="00AF7862" w:rsidRDefault="004A21EC" w:rsidP="004A21EC"/>
    <w:p w:rsidR="004A21EC" w:rsidRPr="00AF7862" w:rsidRDefault="004A21EC" w:rsidP="004A21EC"/>
    <w:p w:rsidR="004A21EC" w:rsidRPr="00AF7862" w:rsidRDefault="004A21EC" w:rsidP="004A21EC"/>
    <w:p w:rsidR="004A21EC" w:rsidRPr="00AF7862" w:rsidRDefault="004A21EC" w:rsidP="004A21EC"/>
    <w:p w:rsidR="004A21EC" w:rsidRPr="00AF7862" w:rsidRDefault="004A21EC" w:rsidP="004A21EC"/>
    <w:p w:rsidR="004A21EC" w:rsidRPr="00AF7862" w:rsidRDefault="004A21EC" w:rsidP="004A21EC"/>
    <w:p w:rsidR="004A21EC" w:rsidRPr="00AF7862" w:rsidRDefault="004A21EC" w:rsidP="004A21EC"/>
    <w:p w:rsidR="004A21EC" w:rsidRPr="00AF7862" w:rsidRDefault="004A21EC" w:rsidP="004A21EC"/>
    <w:p w:rsidR="004A21EC" w:rsidRPr="00AF7862" w:rsidRDefault="004A21EC" w:rsidP="004A21EC"/>
    <w:p w:rsidR="004A21EC" w:rsidRPr="00AF7862" w:rsidRDefault="004A21EC" w:rsidP="004A21EC"/>
    <w:p w:rsidR="00472C39" w:rsidRDefault="00472C39" w:rsidP="004A21EC"/>
    <w:sectPr w:rsidR="00472C39" w:rsidSect="00A46360">
      <w:pgSz w:w="12240" w:h="15840"/>
      <w:pgMar w:top="36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00B" w:rsidRDefault="00F2300B" w:rsidP="00E0369B">
      <w:pPr>
        <w:spacing w:line="240" w:lineRule="auto"/>
      </w:pPr>
      <w:r>
        <w:separator/>
      </w:r>
    </w:p>
  </w:endnote>
  <w:endnote w:type="continuationSeparator" w:id="1">
    <w:p w:rsidR="00F2300B" w:rsidRDefault="00F2300B" w:rsidP="00E0369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00B" w:rsidRDefault="00F2300B" w:rsidP="00E0369B">
      <w:pPr>
        <w:spacing w:line="240" w:lineRule="auto"/>
      </w:pPr>
      <w:r>
        <w:separator/>
      </w:r>
    </w:p>
  </w:footnote>
  <w:footnote w:type="continuationSeparator" w:id="1">
    <w:p w:rsidR="00F2300B" w:rsidRDefault="00F2300B" w:rsidP="00E0369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C32235"/>
    <w:multiLevelType w:val="multilevel"/>
    <w:tmpl w:val="2A38F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8457D9"/>
    <w:multiLevelType w:val="multilevel"/>
    <w:tmpl w:val="EFFC4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E71F91"/>
    <w:multiLevelType w:val="multilevel"/>
    <w:tmpl w:val="5FAA70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6D192640"/>
    <w:multiLevelType w:val="multilevel"/>
    <w:tmpl w:val="66AE94E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877F58"/>
    <w:multiLevelType w:val="multilevel"/>
    <w:tmpl w:val="3B14F5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A21EC"/>
    <w:rsid w:val="00013B59"/>
    <w:rsid w:val="0003668A"/>
    <w:rsid w:val="00075D74"/>
    <w:rsid w:val="000A5396"/>
    <w:rsid w:val="000B6F81"/>
    <w:rsid w:val="001054A3"/>
    <w:rsid w:val="001674A2"/>
    <w:rsid w:val="001919DB"/>
    <w:rsid w:val="002016C2"/>
    <w:rsid w:val="002405BA"/>
    <w:rsid w:val="00244F07"/>
    <w:rsid w:val="002819B9"/>
    <w:rsid w:val="002833AF"/>
    <w:rsid w:val="002960CC"/>
    <w:rsid w:val="002D516C"/>
    <w:rsid w:val="002D7A11"/>
    <w:rsid w:val="002F2D71"/>
    <w:rsid w:val="003262EA"/>
    <w:rsid w:val="00373E98"/>
    <w:rsid w:val="003749C7"/>
    <w:rsid w:val="00405841"/>
    <w:rsid w:val="0040632E"/>
    <w:rsid w:val="00467EA8"/>
    <w:rsid w:val="00472C39"/>
    <w:rsid w:val="00482B52"/>
    <w:rsid w:val="004934A5"/>
    <w:rsid w:val="004A21EC"/>
    <w:rsid w:val="004A4AD1"/>
    <w:rsid w:val="004C4182"/>
    <w:rsid w:val="005042D0"/>
    <w:rsid w:val="00507166"/>
    <w:rsid w:val="00593D1E"/>
    <w:rsid w:val="005A59E4"/>
    <w:rsid w:val="005B53FA"/>
    <w:rsid w:val="006104F8"/>
    <w:rsid w:val="006A2D49"/>
    <w:rsid w:val="0071089A"/>
    <w:rsid w:val="007165C0"/>
    <w:rsid w:val="00733A75"/>
    <w:rsid w:val="00752160"/>
    <w:rsid w:val="00760996"/>
    <w:rsid w:val="0079374D"/>
    <w:rsid w:val="007B5380"/>
    <w:rsid w:val="007B55EB"/>
    <w:rsid w:val="007E0DE5"/>
    <w:rsid w:val="00817511"/>
    <w:rsid w:val="008233EA"/>
    <w:rsid w:val="00826C92"/>
    <w:rsid w:val="00844BAC"/>
    <w:rsid w:val="008641E6"/>
    <w:rsid w:val="008977CF"/>
    <w:rsid w:val="00912F01"/>
    <w:rsid w:val="0094013D"/>
    <w:rsid w:val="00941C12"/>
    <w:rsid w:val="00973C40"/>
    <w:rsid w:val="0099523C"/>
    <w:rsid w:val="009D2B26"/>
    <w:rsid w:val="009D4E2A"/>
    <w:rsid w:val="009F07DC"/>
    <w:rsid w:val="009F79E7"/>
    <w:rsid w:val="00A06276"/>
    <w:rsid w:val="00AD68E6"/>
    <w:rsid w:val="00AF6701"/>
    <w:rsid w:val="00B0795C"/>
    <w:rsid w:val="00BB5822"/>
    <w:rsid w:val="00BC5FF3"/>
    <w:rsid w:val="00BE3220"/>
    <w:rsid w:val="00C0568A"/>
    <w:rsid w:val="00C54ADE"/>
    <w:rsid w:val="00C72127"/>
    <w:rsid w:val="00CF28B9"/>
    <w:rsid w:val="00D0149B"/>
    <w:rsid w:val="00D04A64"/>
    <w:rsid w:val="00D641E4"/>
    <w:rsid w:val="00D76C25"/>
    <w:rsid w:val="00DB1DE6"/>
    <w:rsid w:val="00E0369B"/>
    <w:rsid w:val="00E20C9B"/>
    <w:rsid w:val="00E23D8D"/>
    <w:rsid w:val="00E6297F"/>
    <w:rsid w:val="00E941DC"/>
    <w:rsid w:val="00EC3E4E"/>
    <w:rsid w:val="00F2300B"/>
    <w:rsid w:val="00F713EB"/>
    <w:rsid w:val="00F73138"/>
    <w:rsid w:val="00FA6E53"/>
    <w:rsid w:val="00FC2FB3"/>
    <w:rsid w:val="00FE12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1EC"/>
    <w:pPr>
      <w:spacing w:after="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A21EC"/>
    <w:pPr>
      <w:spacing w:after="0"/>
    </w:pPr>
    <w:rPr>
      <w:rFonts w:ascii="Arial" w:eastAsia="Arial" w:hAnsi="Arial" w:cs="Arial"/>
    </w:rPr>
  </w:style>
  <w:style w:type="character" w:styleId="Hyperlink">
    <w:name w:val="Hyperlink"/>
    <w:basedOn w:val="DefaultParagraphFont"/>
    <w:uiPriority w:val="99"/>
    <w:unhideWhenUsed/>
    <w:rsid w:val="004A21EC"/>
    <w:rPr>
      <w:color w:val="0000FF" w:themeColor="hyperlink"/>
      <w:u w:val="single"/>
    </w:rPr>
  </w:style>
  <w:style w:type="paragraph" w:styleId="Header">
    <w:name w:val="header"/>
    <w:basedOn w:val="Normal"/>
    <w:link w:val="HeaderChar"/>
    <w:uiPriority w:val="99"/>
    <w:semiHidden/>
    <w:unhideWhenUsed/>
    <w:rsid w:val="00E0369B"/>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0369B"/>
    <w:rPr>
      <w:rFonts w:ascii="Arial" w:eastAsia="Arial" w:hAnsi="Arial" w:cs="Arial"/>
    </w:rPr>
  </w:style>
  <w:style w:type="paragraph" w:styleId="Footer">
    <w:name w:val="footer"/>
    <w:basedOn w:val="Normal"/>
    <w:link w:val="FooterChar"/>
    <w:uiPriority w:val="99"/>
    <w:semiHidden/>
    <w:unhideWhenUsed/>
    <w:rsid w:val="00E0369B"/>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0369B"/>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120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jwscjournal@airccse.org"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ijwest@aircconlin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507</TotalTime>
  <Pages>3</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MyWay</dc:creator>
  <cp:lastModifiedBy>MyWay</cp:lastModifiedBy>
  <cp:revision>48</cp:revision>
  <dcterms:created xsi:type="dcterms:W3CDTF">2020-11-18T05:07:00Z</dcterms:created>
  <dcterms:modified xsi:type="dcterms:W3CDTF">2021-07-05T04:09:00Z</dcterms:modified>
</cp:coreProperties>
</file>